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60" w:rsidRDefault="008A6D80">
      <w:r>
        <w:t>SBM 1-13-15</w:t>
      </w:r>
    </w:p>
    <w:p w:rsidR="00DA1157" w:rsidRPr="00DA1157" w:rsidRDefault="00DA1157">
      <w:pPr>
        <w:rPr>
          <w:b/>
        </w:rPr>
      </w:pPr>
      <w:r w:rsidRPr="00DA1157">
        <w:rPr>
          <w:b/>
        </w:rPr>
        <w:t>Calendar</w:t>
      </w:r>
    </w:p>
    <w:p w:rsidR="00CC1744" w:rsidRDefault="00DA1157">
      <w:r>
        <w:t xml:space="preserve">Dr. Tyson and Mrs. Star from PHS spoke to Unionville Site-based Committee in regard to the school calendar. Dr. Ellis asked high school administrators to present to elementary and middle school Site-based committees. Dr. Tyson distributed a “Legislation Summary for LEAS” that lists requirements that school calendars must meet. Previous to these calendar requirements, first semester was completed prior to Christmas break. Five years ago, the tourist industry decided to shift the calendar to boost tourism. The new legislation was approved. High schools would like to revert back to the old way. UCPS and the other five largest school districts in the state are petitioning </w:t>
      </w:r>
      <w:r w:rsidR="00CC1744">
        <w:t xml:space="preserve">the N.C. legislature to lift the requirement to start school after August 25. </w:t>
      </w:r>
    </w:p>
    <w:p w:rsidR="00CC1744" w:rsidRDefault="00CC1744" w:rsidP="00CC1744">
      <w:pPr>
        <w:spacing w:after="0" w:line="240" w:lineRule="auto"/>
      </w:pPr>
      <w:r>
        <w:t>If they are successful:</w:t>
      </w:r>
    </w:p>
    <w:p w:rsidR="00DA1157" w:rsidRDefault="00CC1744" w:rsidP="00CC1744">
      <w:pPr>
        <w:pStyle w:val="ListParagraph"/>
        <w:numPr>
          <w:ilvl w:val="0"/>
          <w:numId w:val="1"/>
        </w:numPr>
        <w:spacing w:after="0" w:line="240" w:lineRule="auto"/>
      </w:pPr>
      <w:r>
        <w:t xml:space="preserve">The school year would run from early August until the end of May. </w:t>
      </w:r>
    </w:p>
    <w:p w:rsidR="00CC1744" w:rsidRDefault="00CC1744" w:rsidP="00CC1744">
      <w:pPr>
        <w:pStyle w:val="ListParagraph"/>
        <w:numPr>
          <w:ilvl w:val="0"/>
          <w:numId w:val="1"/>
        </w:numPr>
        <w:spacing w:after="0" w:line="240" w:lineRule="auto"/>
      </w:pPr>
      <w:r>
        <w:t>Seniors who graduate after first semester could start college second semester of the same school year.</w:t>
      </w:r>
    </w:p>
    <w:p w:rsidR="00CC1744" w:rsidRDefault="00CC1744" w:rsidP="00CC1744">
      <w:pPr>
        <w:pStyle w:val="ListParagraph"/>
        <w:numPr>
          <w:ilvl w:val="0"/>
          <w:numId w:val="1"/>
        </w:numPr>
        <w:spacing w:after="0" w:line="240" w:lineRule="auto"/>
      </w:pPr>
      <w:r>
        <w:t>The first year, during the transition, we would have a short summer.</w:t>
      </w:r>
    </w:p>
    <w:p w:rsidR="00CC1744" w:rsidRDefault="00CC1744" w:rsidP="00CC1744">
      <w:pPr>
        <w:pStyle w:val="ListParagraph"/>
        <w:numPr>
          <w:ilvl w:val="0"/>
          <w:numId w:val="1"/>
        </w:numPr>
        <w:spacing w:after="0" w:line="240" w:lineRule="auto"/>
      </w:pPr>
      <w:r>
        <w:t>Athletic calendars will not be affected, because the athletic calendar never shifted. High school sports begin August 1. It would actually have a positive effect, because more staff would be in place before athletics begin.</w:t>
      </w:r>
    </w:p>
    <w:p w:rsidR="00CC1744" w:rsidRDefault="00CC1744" w:rsidP="00CC1744">
      <w:pPr>
        <w:spacing w:after="0" w:line="240" w:lineRule="auto"/>
      </w:pPr>
      <w:r>
        <w:t>Dr. Tyson and Mrs. Star requested feedback from the Site-based committee.</w:t>
      </w:r>
    </w:p>
    <w:p w:rsidR="00CC1744" w:rsidRDefault="00CC1744" w:rsidP="00CC1744">
      <w:pPr>
        <w:spacing w:after="0" w:line="240" w:lineRule="auto"/>
      </w:pPr>
    </w:p>
    <w:p w:rsidR="00CC1744" w:rsidRPr="00CC1744" w:rsidRDefault="00CC1744">
      <w:pPr>
        <w:rPr>
          <w:b/>
        </w:rPr>
      </w:pPr>
      <w:r w:rsidRPr="00CC1744">
        <w:rPr>
          <w:b/>
        </w:rPr>
        <w:t>School Report Cards</w:t>
      </w:r>
    </w:p>
    <w:p w:rsidR="008A6D80" w:rsidRDefault="008A6D80">
      <w:r>
        <w:t xml:space="preserve"> Release of report card grades</w:t>
      </w:r>
      <w:r w:rsidR="00CC1744">
        <w:t>:</w:t>
      </w:r>
      <w:r>
        <w:t xml:space="preserve"> School Report Card. Supt. Fought, but 80% proficiency, 20% growth. Report card grades might not look too good.</w:t>
      </w:r>
    </w:p>
    <w:p w:rsidR="008A6D80" w:rsidRDefault="008A6D80">
      <w:r>
        <w:t>You might have a high proficiency, but low growth, so it will look worse than normal. It’s calculated a different way.</w:t>
      </w:r>
    </w:p>
    <w:p w:rsidR="008A6D80" w:rsidRDefault="008A6D80">
      <w:r>
        <w:t>We might show up as a “B” school.</w:t>
      </w:r>
    </w:p>
    <w:p w:rsidR="008A6D80" w:rsidRDefault="008A6D80">
      <w:r>
        <w:t xml:space="preserve">If questioned by parents, inform them that it’s been </w:t>
      </w:r>
      <w:proofErr w:type="spellStart"/>
      <w:r>
        <w:t>renormed</w:t>
      </w:r>
      <w:proofErr w:type="spellEnd"/>
      <w:r>
        <w:t xml:space="preserve">. Refer to the percent on grade level. We DID meet expected growth, so we might get “A”. </w:t>
      </w:r>
      <w:proofErr w:type="gramStart"/>
      <w:r>
        <w:t>Coming in the near future.</w:t>
      </w:r>
      <w:proofErr w:type="gramEnd"/>
    </w:p>
    <w:p w:rsidR="008A6D80" w:rsidRPr="00CC1744" w:rsidRDefault="008A6D80">
      <w:pPr>
        <w:rPr>
          <w:b/>
        </w:rPr>
      </w:pPr>
      <w:r w:rsidRPr="00CC1744">
        <w:rPr>
          <w:b/>
        </w:rPr>
        <w:t>BUDGET</w:t>
      </w:r>
    </w:p>
    <w:p w:rsidR="008A6D80" w:rsidRDefault="008A6D80">
      <w:r>
        <w:t>BBQ is staff and community.</w:t>
      </w:r>
    </w:p>
    <w:p w:rsidR="008A6D80" w:rsidRDefault="008A6D80">
      <w:proofErr w:type="spellStart"/>
      <w:r>
        <w:t>Boosterthon</w:t>
      </w:r>
      <w:proofErr w:type="spellEnd"/>
      <w:r>
        <w:t xml:space="preserve"> is PTO fundraiser.</w:t>
      </w:r>
    </w:p>
    <w:p w:rsidR="008A6D80" w:rsidRDefault="008A6D80">
      <w:r>
        <w:t>$20,000 goal is b/c that is half of the cost of the bleachers. We are partnering our money so funds aren’t depleted.</w:t>
      </w:r>
    </w:p>
    <w:p w:rsidR="008A6D80" w:rsidRDefault="008A6D80">
      <w:r>
        <w:t>Meeting with Maurice Brown and Craig Reeder at Charlotte Country Day to see the bleachers fully extended and against a wall and also with only some pulled out.</w:t>
      </w:r>
    </w:p>
    <w:p w:rsidR="008A6D80" w:rsidRPr="00CC1744" w:rsidRDefault="008A6D80">
      <w:pPr>
        <w:rPr>
          <w:b/>
        </w:rPr>
      </w:pPr>
      <w:r w:rsidRPr="00CC1744">
        <w:rPr>
          <w:b/>
        </w:rPr>
        <w:lastRenderedPageBreak/>
        <w:t>BOXTOPS</w:t>
      </w:r>
    </w:p>
    <w:p w:rsidR="008A6D80" w:rsidRDefault="008A6D80">
      <w:r>
        <w:t xml:space="preserve">We’ve raised a lot of money with the </w:t>
      </w:r>
      <w:proofErr w:type="spellStart"/>
      <w:r>
        <w:t>boxtops</w:t>
      </w:r>
      <w:proofErr w:type="spellEnd"/>
      <w:r>
        <w:t>. Some schools have raised $50,000. We can raise more by making more people aware. We earned $3500 recently.</w:t>
      </w:r>
    </w:p>
    <w:p w:rsidR="006D6E9D" w:rsidRPr="00CC1744" w:rsidRDefault="006D6E9D">
      <w:pPr>
        <w:rPr>
          <w:b/>
        </w:rPr>
      </w:pPr>
      <w:r w:rsidRPr="00CC1744">
        <w:rPr>
          <w:b/>
        </w:rPr>
        <w:t>TUTORS/EXTRA SUPPORT</w:t>
      </w:r>
    </w:p>
    <w:p w:rsidR="006D6E9D" w:rsidRDefault="006D6E9D">
      <w:proofErr w:type="gramStart"/>
      <w:r>
        <w:t xml:space="preserve">Hiring </w:t>
      </w:r>
      <w:r w:rsidR="00CD4C95">
        <w:t xml:space="preserve">a </w:t>
      </w:r>
      <w:r>
        <w:t>“tutor” to take over stamina for 4</w:t>
      </w:r>
      <w:r w:rsidRPr="006D6E9D">
        <w:rPr>
          <w:vertAlign w:val="superscript"/>
        </w:rPr>
        <w:t>th</w:t>
      </w:r>
      <w:r>
        <w:t xml:space="preserve"> and 5</w:t>
      </w:r>
      <w:r w:rsidRPr="006D6E9D">
        <w:rPr>
          <w:vertAlign w:val="superscript"/>
        </w:rPr>
        <w:t>th</w:t>
      </w:r>
      <w:r>
        <w:t xml:space="preserve"> grade, so that those in the stamina rotation (Griffin, Seegars) can tutor rather than cover stamina.</w:t>
      </w:r>
      <w:proofErr w:type="gramEnd"/>
      <w:r>
        <w:t xml:space="preserve"> </w:t>
      </w:r>
    </w:p>
    <w:p w:rsidR="00702F70" w:rsidRDefault="00702F70">
      <w:bookmarkStart w:id="0" w:name="_GoBack"/>
      <w:bookmarkEnd w:id="0"/>
      <w:proofErr w:type="gramStart"/>
      <w:r>
        <w:t>For your grade level…</w:t>
      </w:r>
      <w:proofErr w:type="gramEnd"/>
      <w:r>
        <w:t xml:space="preserve"> Are we doing the best we know how by kids? Is there anything else we can do that will allow you more time with your struggling kids? If you have other ideas that we should explore, let VC know. If a student is struggling in reading, don’t take them out during your regular reading time.</w:t>
      </w:r>
    </w:p>
    <w:p w:rsidR="00C72571" w:rsidRDefault="00C72571">
      <w:r>
        <w:t xml:space="preserve">Email Mrs. VC once you’ve talked to your group. The tutors have been hired. Some grade levels are going to be tweaked a little bit. Tutors start on Jan 26. </w:t>
      </w:r>
      <w:r w:rsidR="00575C8D">
        <w:t xml:space="preserve">Tutors are </w:t>
      </w:r>
      <w:proofErr w:type="spellStart"/>
      <w:r w:rsidR="00575C8D">
        <w:t>Shelba</w:t>
      </w:r>
      <w:proofErr w:type="spellEnd"/>
      <w:r w:rsidR="00575C8D">
        <w:t xml:space="preserve"> Goodman, Jason </w:t>
      </w:r>
      <w:proofErr w:type="spellStart"/>
      <w:r w:rsidR="00575C8D">
        <w:t>Collison</w:t>
      </w:r>
      <w:proofErr w:type="spellEnd"/>
      <w:r w:rsidR="00575C8D">
        <w:t xml:space="preserve">, Laura Griffin, Wanda Medlin, Karen Belk, Mitzi Simpson, &amp; </w:t>
      </w:r>
      <w:proofErr w:type="spellStart"/>
      <w:r w:rsidR="00575C8D">
        <w:t>Jann</w:t>
      </w:r>
      <w:proofErr w:type="spellEnd"/>
      <w:r w:rsidR="00575C8D">
        <w:t xml:space="preserve"> Simpson.</w:t>
      </w:r>
    </w:p>
    <w:p w:rsidR="00CC1744" w:rsidRPr="00CC1744" w:rsidRDefault="00CC1744">
      <w:pPr>
        <w:rPr>
          <w:b/>
        </w:rPr>
      </w:pPr>
      <w:r w:rsidRPr="00CC1744">
        <w:rPr>
          <w:b/>
        </w:rPr>
        <w:t>Questions</w:t>
      </w:r>
    </w:p>
    <w:p w:rsidR="00575C8D" w:rsidRDefault="00575C8D">
      <w:r>
        <w:t xml:space="preserve">Hinson:  Card’s office, renovation in gym. </w:t>
      </w:r>
      <w:proofErr w:type="gramStart"/>
      <w:r>
        <w:t>Still working on that.</w:t>
      </w:r>
      <w:proofErr w:type="gramEnd"/>
      <w:r>
        <w:t xml:space="preserve"> Paperwork needed. </w:t>
      </w:r>
    </w:p>
    <w:p w:rsidR="00575C8D" w:rsidRDefault="00575C8D">
      <w:r>
        <w:t>There will be aisles in bleachers.</w:t>
      </w:r>
    </w:p>
    <w:p w:rsidR="00575C8D" w:rsidRDefault="00575C8D">
      <w:r>
        <w:t>Half-day planning: some grade levels have not had it. Only 1</w:t>
      </w:r>
      <w:r w:rsidRPr="00575C8D">
        <w:rPr>
          <w:vertAlign w:val="superscript"/>
        </w:rPr>
        <w:t>st</w:t>
      </w:r>
      <w:r>
        <w:t xml:space="preserve"> and 5</w:t>
      </w:r>
      <w:r w:rsidRPr="00575C8D">
        <w:rPr>
          <w:vertAlign w:val="superscript"/>
        </w:rPr>
        <w:t>th</w:t>
      </w:r>
      <w:r>
        <w:t xml:space="preserve"> have had it. Send VC 3 choices of dates for half-day planning. Pair up with other grade levels.</w:t>
      </w:r>
    </w:p>
    <w:p w:rsidR="00575C8D" w:rsidRDefault="00575C8D">
      <w:r>
        <w:t>4</w:t>
      </w:r>
      <w:r w:rsidRPr="00575C8D">
        <w:rPr>
          <w:vertAlign w:val="superscript"/>
        </w:rPr>
        <w:t>th</w:t>
      </w:r>
      <w:r>
        <w:t xml:space="preserve"> and 5</w:t>
      </w:r>
      <w:r w:rsidRPr="00575C8D">
        <w:rPr>
          <w:vertAlign w:val="superscript"/>
        </w:rPr>
        <w:t>th</w:t>
      </w:r>
      <w:r>
        <w:t xml:space="preserve"> has all of their grade level data entered. Other grade </w:t>
      </w:r>
      <w:proofErr w:type="gramStart"/>
      <w:r>
        <w:t>levels,</w:t>
      </w:r>
      <w:proofErr w:type="gramEnd"/>
      <w:r>
        <w:t xml:space="preserve"> please enter reading and math data.</w:t>
      </w:r>
    </w:p>
    <w:p w:rsidR="00575C8D" w:rsidRDefault="00575C8D">
      <w:proofErr w:type="gramStart"/>
      <w:r>
        <w:t>2</w:t>
      </w:r>
      <w:r w:rsidRPr="00575C8D">
        <w:rPr>
          <w:vertAlign w:val="superscript"/>
        </w:rPr>
        <w:t>nd</w:t>
      </w:r>
      <w:r>
        <w:t xml:space="preserve"> grade – having issues in cafeteria.</w:t>
      </w:r>
      <w:proofErr w:type="gramEnd"/>
    </w:p>
    <w:p w:rsidR="00575C8D" w:rsidRDefault="00575C8D">
      <w:r>
        <w:t xml:space="preserve">EC (Fisher) – Afterschool problems. </w:t>
      </w:r>
    </w:p>
    <w:p w:rsidR="006D6E9D" w:rsidRDefault="006D6E9D"/>
    <w:p w:rsidR="006D6E9D" w:rsidRDefault="006D6E9D"/>
    <w:p w:rsidR="008A6D80" w:rsidRDefault="008A6D80"/>
    <w:sectPr w:rsidR="008A6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70864"/>
    <w:multiLevelType w:val="hybridMultilevel"/>
    <w:tmpl w:val="05784B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80"/>
    <w:rsid w:val="00575C8D"/>
    <w:rsid w:val="00635F60"/>
    <w:rsid w:val="006D6E9D"/>
    <w:rsid w:val="00702F70"/>
    <w:rsid w:val="008A6D80"/>
    <w:rsid w:val="00C72571"/>
    <w:rsid w:val="00CA0DF3"/>
    <w:rsid w:val="00CC1744"/>
    <w:rsid w:val="00CD4C95"/>
    <w:rsid w:val="00DA1157"/>
    <w:rsid w:val="00F1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BRUCE</dc:creator>
  <cp:lastModifiedBy>MIKA BRUCE</cp:lastModifiedBy>
  <cp:revision>6</cp:revision>
  <dcterms:created xsi:type="dcterms:W3CDTF">2015-01-13T19:54:00Z</dcterms:created>
  <dcterms:modified xsi:type="dcterms:W3CDTF">2015-03-13T16:18:00Z</dcterms:modified>
</cp:coreProperties>
</file>